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BF" w:rsidRPr="007B03FA" w:rsidRDefault="00A854BF" w:rsidP="00A854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D47D58">
        <w:rPr>
          <w:rFonts w:ascii="Gill Sans" w:hAnsi="Gill Sans" w:cs="Gill Sans" w:hint="cs"/>
          <w:color w:val="000000" w:themeColor="text1"/>
          <w:sz w:val="22"/>
          <w:szCs w:val="22"/>
          <w:lang w:eastAsia="ja-JP"/>
        </w:rPr>
        <w:t xml:space="preserve">The ocean and its cultural, economic, and anthropological significance </w:t>
      </w:r>
      <w:r w:rsidR="00DF5034" w:rsidRPr="00D47D58">
        <w:rPr>
          <w:rFonts w:ascii="Gill Sans" w:hAnsi="Gill Sans" w:cs="Gill Sans"/>
          <w:color w:val="000000" w:themeColor="text1"/>
          <w:sz w:val="22"/>
          <w:szCs w:val="22"/>
          <w:lang w:eastAsia="ja-JP"/>
        </w:rPr>
        <w:t>inspire</w:t>
      </w:r>
      <w:r w:rsidRPr="00D47D58">
        <w:rPr>
          <w:rFonts w:ascii="Gill Sans" w:hAnsi="Gill Sans" w:cs="Gill Sans" w:hint="cs"/>
          <w:color w:val="000000" w:themeColor="text1"/>
          <w:sz w:val="22"/>
          <w:szCs w:val="22"/>
          <w:lang w:eastAsia="ja-JP"/>
        </w:rPr>
        <w:t xml:space="preserve"> our work.</w:t>
      </w:r>
      <w:r>
        <w:rPr>
          <w:rFonts w:ascii="Gill Sans" w:hAnsi="Gill Sans" w:cs="Gill Sans"/>
          <w:color w:val="000000" w:themeColor="text1"/>
          <w:sz w:val="22"/>
          <w:szCs w:val="22"/>
          <w:lang w:eastAsia="ja-JP"/>
        </w:rPr>
        <w:t xml:space="preserve"> </w:t>
      </w:r>
      <w:r w:rsidRPr="007B03FA">
        <w:rPr>
          <w:rFonts w:ascii="Gill Sans" w:hAnsi="Gill Sans" w:cs="Gill Sans" w:hint="cs"/>
          <w:color w:val="000000" w:themeColor="text1"/>
          <w:sz w:val="22"/>
          <w:szCs w:val="22"/>
          <w:lang w:eastAsia="ja-JP"/>
        </w:rPr>
        <w:t xml:space="preserve">The complexity of our relationship with the ocean and its rich metaphorical, aesthetic and poetic possibilities emphasize the idea that water and the oceans serve as a link between all living things. </w:t>
      </w:r>
      <w:r w:rsidRPr="00D47D58">
        <w:rPr>
          <w:rFonts w:ascii="Gill Sans" w:hAnsi="Gill Sans" w:cs="Gill Sans" w:hint="cs"/>
          <w:color w:val="000000" w:themeColor="text1"/>
          <w:sz w:val="22"/>
          <w:szCs w:val="22"/>
          <w:lang w:eastAsia="ja-JP"/>
        </w:rPr>
        <w:t xml:space="preserve">Regard for bodies of water, constantly </w:t>
      </w:r>
      <w:r>
        <w:rPr>
          <w:rFonts w:ascii="Gill Sans" w:hAnsi="Gill Sans" w:cs="Gill Sans"/>
          <w:color w:val="000000" w:themeColor="text1"/>
          <w:sz w:val="22"/>
          <w:szCs w:val="22"/>
          <w:lang w:eastAsia="ja-JP"/>
        </w:rPr>
        <w:t>shifting</w:t>
      </w:r>
      <w:r w:rsidRPr="00D47D58">
        <w:rPr>
          <w:rFonts w:ascii="Gill Sans" w:hAnsi="Gill Sans" w:cs="Gill Sans" w:hint="cs"/>
          <w:color w:val="000000" w:themeColor="text1"/>
          <w:sz w:val="22"/>
          <w:szCs w:val="22"/>
          <w:lang w:eastAsia="ja-JP"/>
        </w:rPr>
        <w:t xml:space="preserve"> and essential for all life, can spark thought, reflection, and dialogue about </w:t>
      </w:r>
      <w:r>
        <w:rPr>
          <w:rFonts w:ascii="Gill Sans" w:hAnsi="Gill Sans" w:cs="Gill Sans"/>
          <w:color w:val="000000" w:themeColor="text1"/>
          <w:sz w:val="22"/>
          <w:szCs w:val="22"/>
          <w:lang w:eastAsia="ja-JP"/>
        </w:rPr>
        <w:t>the radical changes</w:t>
      </w:r>
      <w:r w:rsidRPr="00D47D58">
        <w:rPr>
          <w:rFonts w:ascii="Gill Sans" w:hAnsi="Gill Sans" w:cs="Gill Sans" w:hint="cs"/>
          <w:color w:val="000000" w:themeColor="text1"/>
          <w:sz w:val="22"/>
          <w:szCs w:val="22"/>
          <w:lang w:eastAsia="ja-JP"/>
        </w:rPr>
        <w:t xml:space="preserve"> to our oceans and the environment. </w:t>
      </w:r>
    </w:p>
    <w:p w:rsidR="00A854BF" w:rsidRDefault="00A854BF" w:rsidP="004D0F48">
      <w:pPr>
        <w:pStyle w:val="font8"/>
        <w:spacing w:before="0" w:beforeAutospacing="0" w:after="0" w:afterAutospacing="0"/>
        <w:textAlignment w:val="baseline"/>
        <w:rPr>
          <w:rFonts w:ascii="Gill Sans" w:hAnsi="Gill Sans" w:cs="Gill Sans"/>
          <w:sz w:val="22"/>
          <w:szCs w:val="22"/>
          <w:bdr w:val="none" w:sz="0" w:space="0" w:color="auto" w:frame="1"/>
        </w:rPr>
      </w:pPr>
    </w:p>
    <w:p w:rsidR="007B03FA" w:rsidRDefault="004D0F48" w:rsidP="00A854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Initially conceived to create an artefact that would embody an exact moment in time, </w:t>
      </w:r>
      <w:r w:rsidR="00A353B5"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>we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focused on </w:t>
      </w:r>
      <w:r w:rsidR="009C33D4"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the </w:t>
      </w:r>
      <w:r w:rsidR="00C07C0D" w:rsidRPr="00C7599F">
        <w:rPr>
          <w:rFonts w:ascii="Gill Sans" w:hAnsi="Gill Sans" w:cs="Gill Sans" w:hint="cs"/>
          <w:sz w:val="22"/>
          <w:szCs w:val="22"/>
        </w:rPr>
        <w:t>capture and rendering of 3D-models of ocean waves through photogrammetric and high-speed imaging processes</w:t>
      </w:r>
      <w:r w:rsidR="009C33D4" w:rsidRPr="00C7599F">
        <w:rPr>
          <w:rFonts w:ascii="Gill Sans" w:hAnsi="Gill Sans" w:cs="Gill Sans" w:hint="cs"/>
          <w:sz w:val="22"/>
          <w:szCs w:val="22"/>
        </w:rPr>
        <w:t xml:space="preserve">. </w:t>
      </w:r>
      <w:r w:rsidR="009C33D4"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The waves and </w:t>
      </w:r>
      <w:r w:rsidR="00CE252A">
        <w:rPr>
          <w:rFonts w:ascii="Gill Sans" w:hAnsi="Gill Sans" w:cs="Gill Sans"/>
          <w:sz w:val="22"/>
          <w:szCs w:val="22"/>
          <w:bdr w:val="none" w:sz="0" w:space="0" w:color="auto" w:frame="1"/>
        </w:rPr>
        <w:t>accompanying boat forms</w:t>
      </w:r>
      <w:r w:rsidR="009C33D4"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serve as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focal points in sculptural installations designed to communicate</w:t>
      </w:r>
      <w:r w:rsidR="00DF5034">
        <w:rPr>
          <w:rFonts w:ascii="Gill Sans" w:hAnsi="Gill Sans" w:cs="Gill Sans"/>
          <w:sz w:val="22"/>
          <w:szCs w:val="22"/>
          <w:bdr w:val="none" w:sz="0" w:space="0" w:color="auto" w:frame="1"/>
        </w:rPr>
        <w:t xml:space="preserve"> 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>information about climate change, sea level rise, ocean health</w:t>
      </w:r>
      <w:r w:rsidR="00DF5034">
        <w:rPr>
          <w:rFonts w:ascii="Gill Sans" w:hAnsi="Gill Sans" w:cs="Gill Sans"/>
          <w:sz w:val="22"/>
          <w:szCs w:val="22"/>
          <w:bdr w:val="none" w:sz="0" w:space="0" w:color="auto" w:frame="1"/>
        </w:rPr>
        <w:t>,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and to publicize ocean</w:t>
      </w:r>
      <w:r w:rsidR="009C33D4"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>-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related research. The glass visually </w:t>
      </w:r>
      <w:r w:rsidR="00CE252A">
        <w:rPr>
          <w:rFonts w:ascii="Gill Sans" w:hAnsi="Gill Sans" w:cs="Gill Sans"/>
          <w:sz w:val="22"/>
          <w:szCs w:val="22"/>
          <w:bdr w:val="none" w:sz="0" w:space="0" w:color="auto" w:frame="1"/>
        </w:rPr>
        <w:t>embraces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the complexity of what is happening in a single wave in a single </w:t>
      </w:r>
      <w:r w:rsidR="00DF5034" w:rsidRPr="00C7599F">
        <w:rPr>
          <w:rFonts w:ascii="Gill Sans" w:hAnsi="Gill Sans" w:cs="Gill Sans"/>
          <w:sz w:val="22"/>
          <w:szCs w:val="22"/>
          <w:bdr w:val="none" w:sz="0" w:space="0" w:color="auto" w:frame="1"/>
        </w:rPr>
        <w:t>moment and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make</w:t>
      </w:r>
      <w:r w:rsidR="00C7599F">
        <w:rPr>
          <w:rFonts w:ascii="Gill Sans" w:hAnsi="Gill Sans" w:cs="Gill Sans"/>
          <w:sz w:val="22"/>
          <w:szCs w:val="22"/>
          <w:bdr w:val="none" w:sz="0" w:space="0" w:color="auto" w:frame="1"/>
        </w:rPr>
        <w:t>s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a connection for the viewer to</w:t>
      </w:r>
      <w:r w:rsidR="00CE252A">
        <w:rPr>
          <w:rFonts w:ascii="Gill Sans" w:hAnsi="Gill Sans" w:cs="Gill Sans"/>
          <w:sz w:val="22"/>
          <w:szCs w:val="22"/>
          <w:bdr w:val="none" w:sz="0" w:space="0" w:color="auto" w:frame="1"/>
        </w:rPr>
        <w:t xml:space="preserve"> experience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the intricacy of what </w:t>
      </w:r>
      <w:r w:rsidR="009C33D4"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>is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happening, on the surface and internally, in that wave</w:t>
      </w:r>
      <w:r w:rsidR="009C33D4"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 as well as the </w:t>
      </w:r>
      <w:r w:rsidR="00C7599F"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 xml:space="preserve">larger </w:t>
      </w:r>
      <w:r w:rsidR="009C33D4"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>ocean environment</w:t>
      </w:r>
      <w:r w:rsidRPr="00C7599F">
        <w:rPr>
          <w:rFonts w:ascii="Gill Sans" w:hAnsi="Gill Sans" w:cs="Gill Sans" w:hint="cs"/>
          <w:sz w:val="22"/>
          <w:szCs w:val="22"/>
          <w:bdr w:val="none" w:sz="0" w:space="0" w:color="auto" w:frame="1"/>
        </w:rPr>
        <w:t>.</w:t>
      </w:r>
    </w:p>
    <w:p w:rsidR="007B03FA" w:rsidRDefault="007B03FA" w:rsidP="00197638">
      <w:pPr>
        <w:widowControl w:val="0"/>
        <w:autoSpaceDE w:val="0"/>
        <w:autoSpaceDN w:val="0"/>
        <w:adjustRightInd w:val="0"/>
        <w:rPr>
          <w:rFonts w:cs="Gill Sans"/>
          <w:sz w:val="22"/>
          <w:szCs w:val="22"/>
          <w:bdr w:val="none" w:sz="0" w:space="0" w:color="auto" w:frame="1"/>
        </w:rPr>
      </w:pPr>
    </w:p>
    <w:p w:rsidR="00197638" w:rsidRDefault="004D0F48" w:rsidP="00197638">
      <w:pPr>
        <w:widowControl w:val="0"/>
        <w:autoSpaceDE w:val="0"/>
        <w:autoSpaceDN w:val="0"/>
        <w:adjustRightInd w:val="0"/>
        <w:rPr>
          <w:rFonts w:cs="Gill Sans"/>
          <w:color w:val="7030A0"/>
          <w:sz w:val="22"/>
          <w:szCs w:val="22"/>
          <w:lang w:eastAsia="ja-JP"/>
        </w:rPr>
      </w:pPr>
      <w:r w:rsidRPr="00CE252A">
        <w:rPr>
          <w:rFonts w:cs="Gill Sans" w:hint="cs"/>
          <w:sz w:val="22"/>
          <w:szCs w:val="22"/>
          <w:bdr w:val="none" w:sz="0" w:space="0" w:color="auto" w:frame="1"/>
        </w:rPr>
        <w:t>Art, in its many and varied forms, has the liberty and ability to generate shifts in social perceptions and behaviors in ways that science and data alone currently do not, providing a complementary pathway for engagement.</w:t>
      </w:r>
      <w:r w:rsidR="00CE252A" w:rsidRPr="00CE252A">
        <w:rPr>
          <w:rFonts w:cs="Gill Sans" w:hint="cs"/>
          <w:sz w:val="22"/>
          <w:szCs w:val="22"/>
          <w:bdr w:val="none" w:sz="0" w:space="0" w:color="auto" w:frame="1"/>
        </w:rPr>
        <w:t xml:space="preserve"> </w:t>
      </w:r>
      <w:r w:rsidR="00DF5034">
        <w:rPr>
          <w:rFonts w:cs="Gill Sans"/>
          <w:sz w:val="22"/>
          <w:szCs w:val="22"/>
        </w:rPr>
        <w:t>C</w:t>
      </w:r>
      <w:r w:rsidR="0000670E" w:rsidRPr="00CE252A">
        <w:rPr>
          <w:rFonts w:cs="Gill Sans" w:hint="cs"/>
          <w:sz w:val="22"/>
          <w:szCs w:val="22"/>
        </w:rPr>
        <w:t>asting the waves</w:t>
      </w:r>
      <w:r w:rsidR="00197638">
        <w:rPr>
          <w:rFonts w:cs="Gill Sans"/>
          <w:sz w:val="22"/>
          <w:szCs w:val="22"/>
        </w:rPr>
        <w:t xml:space="preserve"> and boats</w:t>
      </w:r>
      <w:r w:rsidR="0000670E" w:rsidRPr="00CE252A">
        <w:rPr>
          <w:rFonts w:cs="Gill Sans" w:hint="cs"/>
          <w:sz w:val="22"/>
          <w:szCs w:val="22"/>
        </w:rPr>
        <w:t xml:space="preserve"> in</w:t>
      </w:r>
      <w:bookmarkStart w:id="0" w:name="_GoBack"/>
      <w:bookmarkEnd w:id="0"/>
      <w:r w:rsidR="0000670E" w:rsidRPr="00CE252A">
        <w:rPr>
          <w:rFonts w:cs="Gill Sans" w:hint="cs"/>
          <w:sz w:val="22"/>
          <w:szCs w:val="22"/>
        </w:rPr>
        <w:t xml:space="preserve"> glass </w:t>
      </w:r>
      <w:r w:rsidR="0000670E" w:rsidRPr="00CE252A">
        <w:rPr>
          <w:rFonts w:eastAsia="Times New Roman" w:cs="Gill Sans" w:hint="cs"/>
          <w:sz w:val="22"/>
          <w:szCs w:val="22"/>
        </w:rPr>
        <w:t>illuminate</w:t>
      </w:r>
      <w:r w:rsidR="0000670E" w:rsidRPr="00CE252A">
        <w:rPr>
          <w:rFonts w:eastAsia="Times New Roman" w:cs="Gill Sans" w:hint="cs"/>
          <w:sz w:val="22"/>
          <w:szCs w:val="22"/>
        </w:rPr>
        <w:t>s</w:t>
      </w:r>
      <w:r w:rsidR="0000670E" w:rsidRPr="00CE252A">
        <w:rPr>
          <w:rFonts w:eastAsia="Times New Roman" w:cs="Gill Sans" w:hint="cs"/>
          <w:sz w:val="22"/>
          <w:szCs w:val="22"/>
        </w:rPr>
        <w:t xml:space="preserve"> and foster</w:t>
      </w:r>
      <w:r w:rsidR="0000670E" w:rsidRPr="00CE252A">
        <w:rPr>
          <w:rFonts w:eastAsia="Times New Roman" w:cs="Gill Sans" w:hint="cs"/>
          <w:sz w:val="22"/>
          <w:szCs w:val="22"/>
        </w:rPr>
        <w:t>s</w:t>
      </w:r>
      <w:r w:rsidR="0000670E" w:rsidRPr="00CE252A">
        <w:rPr>
          <w:rFonts w:eastAsia="Times New Roman" w:cs="Gill Sans" w:hint="cs"/>
          <w:sz w:val="22"/>
          <w:szCs w:val="22"/>
        </w:rPr>
        <w:t xml:space="preserve"> awareness of our elemental connections with the ocean</w:t>
      </w:r>
      <w:r w:rsidR="0000670E" w:rsidRPr="00CE252A">
        <w:rPr>
          <w:rFonts w:eastAsia="Times New Roman" w:cs="Gill Sans" w:hint="cs"/>
          <w:sz w:val="22"/>
          <w:szCs w:val="22"/>
        </w:rPr>
        <w:t>.</w:t>
      </w:r>
      <w:r w:rsidR="0000670E" w:rsidRPr="00CE252A">
        <w:rPr>
          <w:rFonts w:cs="Gill Sans" w:hint="cs"/>
          <w:sz w:val="22"/>
          <w:szCs w:val="22"/>
        </w:rPr>
        <w:t xml:space="preserve"> </w:t>
      </w:r>
      <w:r w:rsidR="0000670E" w:rsidRPr="00CE252A">
        <w:rPr>
          <w:rFonts w:cs="Gill Sans" w:hint="cs"/>
          <w:sz w:val="22"/>
          <w:szCs w:val="22"/>
          <w:shd w:val="clear" w:color="auto" w:fill="FFFFFF"/>
        </w:rPr>
        <w:t>By</w:t>
      </w:r>
      <w:r w:rsidR="0000670E" w:rsidRPr="00CE252A">
        <w:rPr>
          <w:rFonts w:cs="Gill Sans" w:hint="cs"/>
          <w:sz w:val="22"/>
          <w:szCs w:val="22"/>
          <w:shd w:val="clear" w:color="auto" w:fill="FFFFFF"/>
        </w:rPr>
        <w:t xml:space="preserve"> </w:t>
      </w:r>
      <w:r w:rsidR="0000670E" w:rsidRPr="00CE252A">
        <w:rPr>
          <w:rFonts w:eastAsia="Times New Roman" w:cs="Gill Sans" w:hint="cs"/>
          <w:sz w:val="22"/>
          <w:szCs w:val="22"/>
          <w:shd w:val="clear" w:color="auto" w:fill="FFFFFF"/>
        </w:rPr>
        <w:t>integrating sound, text, and image into the waves</w:t>
      </w:r>
      <w:r w:rsidR="00197638">
        <w:rPr>
          <w:rFonts w:cs="Gill Sans"/>
          <w:sz w:val="22"/>
          <w:szCs w:val="22"/>
          <w:shd w:val="clear" w:color="auto" w:fill="FFFFFF"/>
        </w:rPr>
        <w:t xml:space="preserve"> and vessels</w:t>
      </w:r>
      <w:r w:rsidR="0000670E" w:rsidRPr="00CE252A">
        <w:rPr>
          <w:rFonts w:eastAsia="Times New Roman" w:cs="Gill Sans" w:hint="cs"/>
          <w:sz w:val="22"/>
          <w:szCs w:val="22"/>
          <w:shd w:val="clear" w:color="auto" w:fill="FFFFFF"/>
        </w:rPr>
        <w:t xml:space="preserve">, </w:t>
      </w:r>
      <w:r w:rsidR="0000670E" w:rsidRPr="00CE252A">
        <w:rPr>
          <w:rFonts w:cs="Gill Sans" w:hint="cs"/>
          <w:sz w:val="22"/>
          <w:szCs w:val="22"/>
        </w:rPr>
        <w:t xml:space="preserve">we </w:t>
      </w:r>
      <w:r w:rsidR="0000670E" w:rsidRPr="00CE252A">
        <w:rPr>
          <w:rFonts w:eastAsia="Times New Roman" w:cs="Gill Sans" w:hint="cs"/>
          <w:sz w:val="22"/>
          <w:szCs w:val="22"/>
          <w:shd w:val="clear" w:color="auto" w:fill="FFFFFF"/>
        </w:rPr>
        <w:t>bear witness to the cultural and physical shifts caused by accelerated climate change.</w:t>
      </w:r>
      <w:r w:rsidR="00197638">
        <w:rPr>
          <w:rFonts w:cs="Gill Sans"/>
          <w:sz w:val="22"/>
          <w:szCs w:val="22"/>
          <w:shd w:val="clear" w:color="auto" w:fill="FFFFFF"/>
        </w:rPr>
        <w:t xml:space="preserve"> </w:t>
      </w:r>
      <w:r w:rsidR="00197638" w:rsidRPr="00197638">
        <w:rPr>
          <w:rFonts w:cs="Gill Sans" w:hint="cs"/>
          <w:color w:val="000000" w:themeColor="text1"/>
          <w:sz w:val="22"/>
          <w:szCs w:val="22"/>
          <w:lang w:eastAsia="ja-JP"/>
        </w:rPr>
        <w:t>We are suggesting that a big change can start with a small moment of realization.</w:t>
      </w:r>
      <w:r w:rsidR="00114B7D">
        <w:rPr>
          <w:rFonts w:cs="Gill Sans"/>
          <w:color w:val="000000" w:themeColor="text1"/>
          <w:sz w:val="22"/>
          <w:szCs w:val="22"/>
          <w:lang w:eastAsia="ja-JP"/>
        </w:rPr>
        <w:t xml:space="preserve"> Our goal is for that realization to spark a positive change in viewers’ behaviors, one that results in conscious and respectful action toward the environment</w:t>
      </w:r>
      <w:r w:rsidR="00CB5B3D">
        <w:rPr>
          <w:rFonts w:cs="Gill Sans"/>
          <w:color w:val="000000" w:themeColor="text1"/>
          <w:sz w:val="22"/>
          <w:szCs w:val="22"/>
          <w:lang w:eastAsia="ja-JP"/>
        </w:rPr>
        <w:t xml:space="preserve">. </w:t>
      </w:r>
      <w:r w:rsidR="00197638" w:rsidRPr="00197638">
        <w:rPr>
          <w:rFonts w:cs="Gill Sans" w:hint="cs"/>
          <w:color w:val="7030A0"/>
          <w:sz w:val="22"/>
          <w:szCs w:val="22"/>
          <w:lang w:eastAsia="ja-JP"/>
        </w:rPr>
        <w:t xml:space="preserve"> </w:t>
      </w:r>
    </w:p>
    <w:p w:rsidR="000D439D" w:rsidRPr="00CE252A" w:rsidRDefault="000D439D" w:rsidP="00CE252A">
      <w:pPr>
        <w:pStyle w:val="font8"/>
        <w:spacing w:before="0" w:beforeAutospacing="0" w:after="0" w:afterAutospacing="0"/>
        <w:textAlignment w:val="baseline"/>
        <w:rPr>
          <w:rFonts w:ascii="Gill Sans" w:hAnsi="Gill Sans" w:cs="Gill Sans" w:hint="cs"/>
          <w:sz w:val="22"/>
          <w:szCs w:val="22"/>
          <w:bdr w:val="none" w:sz="0" w:space="0" w:color="auto" w:frame="1"/>
        </w:rPr>
      </w:pPr>
    </w:p>
    <w:p w:rsidR="00C07C0D" w:rsidRPr="003F2A00" w:rsidRDefault="002D5DFE" w:rsidP="00C07C0D">
      <w:pPr>
        <w:rPr>
          <w:rFonts w:ascii="Arial" w:eastAsia="Times New Roman" w:hAnsi="Arial" w:cs="Arial"/>
          <w:sz w:val="22"/>
          <w:szCs w:val="22"/>
        </w:rPr>
      </w:pPr>
      <w:r w:rsidRPr="003F2A00">
        <w:rPr>
          <w:rFonts w:eastAsia="Times New Roman" w:cs="Gill Sans" w:hint="cs"/>
          <w:sz w:val="22"/>
          <w:szCs w:val="22"/>
        </w:rPr>
        <w:t xml:space="preserve">This work is the basis for </w:t>
      </w:r>
      <w:r w:rsidR="00C07C0D" w:rsidRPr="003F2A00">
        <w:rPr>
          <w:rFonts w:eastAsia="Times New Roman" w:cs="Gill Sans" w:hint="cs"/>
          <w:sz w:val="22"/>
          <w:szCs w:val="22"/>
        </w:rPr>
        <w:t>continually evolving installations as a medium for collaboration and innovation. The waves</w:t>
      </w:r>
      <w:r w:rsidRPr="003F2A00">
        <w:rPr>
          <w:rFonts w:eastAsia="Times New Roman" w:cs="Gill Sans" w:hint="cs"/>
          <w:sz w:val="22"/>
          <w:szCs w:val="22"/>
        </w:rPr>
        <w:t xml:space="preserve"> and vessels</w:t>
      </w:r>
      <w:r w:rsidR="00C07C0D" w:rsidRPr="003F2A00">
        <w:rPr>
          <w:rFonts w:eastAsia="Times New Roman" w:cs="Gill Sans" w:hint="cs"/>
          <w:sz w:val="22"/>
          <w:szCs w:val="22"/>
        </w:rPr>
        <w:t xml:space="preserve"> are a virtual and literal point of connection, gathering the voices of people in communities affected most directly by climate change and sea level rise,</w:t>
      </w:r>
      <w:r w:rsidR="003F2A00" w:rsidRPr="003F2A00">
        <w:rPr>
          <w:rFonts w:eastAsia="Times New Roman" w:cs="Gill Sans" w:hint="cs"/>
          <w:sz w:val="22"/>
          <w:szCs w:val="22"/>
        </w:rPr>
        <w:t xml:space="preserve"> and</w:t>
      </w:r>
      <w:r w:rsidR="00C07C0D" w:rsidRPr="003F2A00">
        <w:rPr>
          <w:rFonts w:eastAsia="Times New Roman" w:cs="Gill Sans" w:hint="cs"/>
          <w:sz w:val="22"/>
          <w:szCs w:val="22"/>
        </w:rPr>
        <w:t xml:space="preserve"> the voices of scientists working in ocean research and climate change.</w:t>
      </w:r>
      <w:r w:rsidR="00C07C0D" w:rsidRPr="003F2A00">
        <w:rPr>
          <w:rFonts w:ascii="Arial" w:eastAsia="Times New Roman" w:hAnsi="Arial" w:cs="Arial"/>
          <w:sz w:val="22"/>
          <w:szCs w:val="22"/>
        </w:rPr>
        <w:t xml:space="preserve"> </w:t>
      </w:r>
      <w:r w:rsidR="00C07C0D" w:rsidRPr="003F2A00">
        <w:rPr>
          <w:rFonts w:eastAsia="Times New Roman" w:cs="Gill Sans" w:hint="cs"/>
          <w:sz w:val="22"/>
          <w:szCs w:val="22"/>
        </w:rPr>
        <w:t>The virtual connection</w:t>
      </w:r>
      <w:r w:rsidR="003F2A00" w:rsidRPr="003F2A00">
        <w:rPr>
          <w:rFonts w:eastAsia="Times New Roman" w:cs="Gill Sans" w:hint="cs"/>
          <w:sz w:val="22"/>
          <w:szCs w:val="22"/>
        </w:rPr>
        <w:t>, now being implemented,</w:t>
      </w:r>
      <w:r w:rsidR="00C07C0D" w:rsidRPr="003F2A00">
        <w:rPr>
          <w:rFonts w:eastAsia="Times New Roman" w:cs="Gill Sans" w:hint="cs"/>
          <w:sz w:val="22"/>
          <w:szCs w:val="22"/>
        </w:rPr>
        <w:t xml:space="preserve"> </w:t>
      </w:r>
      <w:r w:rsidR="003F2A00" w:rsidRPr="003F2A00">
        <w:rPr>
          <w:rFonts w:eastAsia="Times New Roman" w:cs="Gill Sans" w:hint="cs"/>
          <w:sz w:val="22"/>
          <w:szCs w:val="22"/>
        </w:rPr>
        <w:t xml:space="preserve">is </w:t>
      </w:r>
      <w:r w:rsidR="00C07C0D" w:rsidRPr="003F2A00">
        <w:rPr>
          <w:rFonts w:eastAsia="Times New Roman" w:cs="Gill Sans" w:hint="cs"/>
          <w:sz w:val="22"/>
          <w:szCs w:val="22"/>
        </w:rPr>
        <w:t>activated by QR</w:t>
      </w:r>
      <w:r w:rsidR="003F2A00" w:rsidRPr="003F2A00">
        <w:rPr>
          <w:rFonts w:eastAsia="Times New Roman" w:cs="Gill Sans" w:hint="cs"/>
          <w:sz w:val="22"/>
          <w:szCs w:val="22"/>
        </w:rPr>
        <w:t xml:space="preserve"> </w:t>
      </w:r>
      <w:r w:rsidR="00C07C0D" w:rsidRPr="003F2A00">
        <w:rPr>
          <w:rFonts w:eastAsia="Times New Roman" w:cs="Gill Sans" w:hint="cs"/>
          <w:sz w:val="22"/>
          <w:szCs w:val="22"/>
        </w:rPr>
        <w:t>code</w:t>
      </w:r>
      <w:r w:rsidR="003F2A00" w:rsidRPr="003F2A00">
        <w:rPr>
          <w:rFonts w:eastAsia="Times New Roman" w:cs="Gill Sans" w:hint="cs"/>
          <w:sz w:val="22"/>
          <w:szCs w:val="22"/>
        </w:rPr>
        <w:t>s</w:t>
      </w:r>
      <w:r w:rsidR="00C07C0D" w:rsidRPr="003F2A00">
        <w:rPr>
          <w:rFonts w:eastAsia="Times New Roman" w:cs="Gill Sans" w:hint="cs"/>
          <w:sz w:val="22"/>
          <w:szCs w:val="22"/>
        </w:rPr>
        <w:t xml:space="preserve"> </w:t>
      </w:r>
      <w:r w:rsidR="003F2A00" w:rsidRPr="003F2A00">
        <w:rPr>
          <w:rFonts w:eastAsia="Times New Roman" w:cs="Gill Sans" w:hint="cs"/>
          <w:sz w:val="22"/>
          <w:szCs w:val="22"/>
        </w:rPr>
        <w:t>sandblasted on the bottom of</w:t>
      </w:r>
      <w:r w:rsidR="00C07C0D" w:rsidRPr="003F2A00">
        <w:rPr>
          <w:rFonts w:eastAsia="Times New Roman" w:cs="Gill Sans" w:hint="cs"/>
          <w:sz w:val="22"/>
          <w:szCs w:val="22"/>
        </w:rPr>
        <w:t xml:space="preserve"> e</w:t>
      </w:r>
      <w:r w:rsidR="003F2A00" w:rsidRPr="003F2A00">
        <w:rPr>
          <w:rFonts w:eastAsia="Times New Roman" w:cs="Gill Sans" w:hint="cs"/>
          <w:sz w:val="22"/>
          <w:szCs w:val="22"/>
        </w:rPr>
        <w:t>very</w:t>
      </w:r>
      <w:r w:rsidR="00C07C0D" w:rsidRPr="003F2A00">
        <w:rPr>
          <w:rFonts w:eastAsia="Times New Roman" w:cs="Gill Sans" w:hint="cs"/>
          <w:sz w:val="22"/>
          <w:szCs w:val="22"/>
        </w:rPr>
        <w:t xml:space="preserve"> wave, each which will link viewers to </w:t>
      </w:r>
      <w:r w:rsidR="003F2A00" w:rsidRPr="003F2A00">
        <w:rPr>
          <w:rFonts w:eastAsia="Times New Roman" w:cs="Gill Sans" w:hint="cs"/>
          <w:sz w:val="22"/>
          <w:szCs w:val="22"/>
        </w:rPr>
        <w:t>various</w:t>
      </w:r>
      <w:r w:rsidR="00C07C0D" w:rsidRPr="003F2A00">
        <w:rPr>
          <w:rFonts w:eastAsia="Times New Roman" w:cs="Gill Sans" w:hint="cs"/>
          <w:sz w:val="22"/>
          <w:szCs w:val="22"/>
        </w:rPr>
        <w:t xml:space="preserve"> blog sites and links to the full version of marine, geograp</w:t>
      </w:r>
      <w:r w:rsidR="003F2A00" w:rsidRPr="003F2A00">
        <w:rPr>
          <w:rFonts w:eastAsia="Times New Roman" w:cs="Gill Sans" w:hint="cs"/>
          <w:sz w:val="22"/>
          <w:szCs w:val="22"/>
        </w:rPr>
        <w:t>hic</w:t>
      </w:r>
      <w:r w:rsidR="00C07C0D" w:rsidRPr="003F2A00">
        <w:rPr>
          <w:rFonts w:eastAsia="Times New Roman" w:cs="Gill Sans" w:hint="cs"/>
          <w:sz w:val="22"/>
          <w:szCs w:val="22"/>
        </w:rPr>
        <w:t xml:space="preserve">, and social scientists’ audio files about place, ocean research that illuminates the oceans’ symbiotic connections with humans. </w:t>
      </w:r>
    </w:p>
    <w:p w:rsidR="00C07C0D" w:rsidRPr="000D439D" w:rsidRDefault="00C07C0D" w:rsidP="00A353B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9C33D4" w:rsidRDefault="009C33D4" w:rsidP="00A353B5">
      <w:pPr>
        <w:widowControl w:val="0"/>
        <w:autoSpaceDE w:val="0"/>
        <w:autoSpaceDN w:val="0"/>
        <w:adjustRightInd w:val="0"/>
        <w:rPr>
          <w:rFonts w:ascii="Arial" w:hAnsi="Arial" w:cs="Arial"/>
          <w:color w:val="7030A0"/>
          <w:sz w:val="22"/>
          <w:szCs w:val="22"/>
          <w:lang w:eastAsia="ja-JP"/>
        </w:rPr>
      </w:pPr>
    </w:p>
    <w:p w:rsidR="00A353B5" w:rsidRPr="000D439D" w:rsidRDefault="00A353B5" w:rsidP="000E0AD1">
      <w:pPr>
        <w:rPr>
          <w:rFonts w:ascii="Arial" w:eastAsia="Times New Roman" w:hAnsi="Arial" w:cs="Arial"/>
          <w:color w:val="0070C0"/>
          <w:sz w:val="22"/>
          <w:szCs w:val="22"/>
        </w:rPr>
      </w:pPr>
    </w:p>
    <w:p w:rsidR="000E0AD1" w:rsidRPr="000D439D" w:rsidRDefault="000E0AD1" w:rsidP="004D0F4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4D0F48" w:rsidRPr="000D439D" w:rsidRDefault="004D0F48">
      <w:pPr>
        <w:rPr>
          <w:rFonts w:ascii="Arial" w:hAnsi="Arial" w:cs="Arial"/>
          <w:sz w:val="22"/>
          <w:szCs w:val="22"/>
        </w:rPr>
      </w:pPr>
    </w:p>
    <w:sectPr w:rsidR="004D0F48" w:rsidRPr="000D439D" w:rsidSect="001D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48"/>
    <w:rsid w:val="0000670E"/>
    <w:rsid w:val="000D439D"/>
    <w:rsid w:val="000E0AD1"/>
    <w:rsid w:val="00114B7D"/>
    <w:rsid w:val="00197638"/>
    <w:rsid w:val="001D4866"/>
    <w:rsid w:val="002D5DFE"/>
    <w:rsid w:val="003F2A00"/>
    <w:rsid w:val="004D0F48"/>
    <w:rsid w:val="00520A7F"/>
    <w:rsid w:val="007302AF"/>
    <w:rsid w:val="007B03FA"/>
    <w:rsid w:val="009C33D4"/>
    <w:rsid w:val="00A353B5"/>
    <w:rsid w:val="00A854BF"/>
    <w:rsid w:val="00C07C0D"/>
    <w:rsid w:val="00C7599F"/>
    <w:rsid w:val="00CB5B3D"/>
    <w:rsid w:val="00CD7EEE"/>
    <w:rsid w:val="00CE252A"/>
    <w:rsid w:val="00D3642F"/>
    <w:rsid w:val="00D47D58"/>
    <w:rsid w:val="00D57463"/>
    <w:rsid w:val="00DF5034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481F8"/>
  <w15:chartTrackingRefBased/>
  <w15:docId w15:val="{6078D22B-219A-2447-A025-2C16E55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Theme="minorHAnsi" w:hAnsi="Gill San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D0F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D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3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2208</Characters>
  <Application>Microsoft Office Word</Application>
  <DocSecurity>0</DocSecurity>
  <Lines>34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Lisa Beth</dc:creator>
  <cp:keywords/>
  <dc:description/>
  <cp:lastModifiedBy>Robinson, Lisa Beth</cp:lastModifiedBy>
  <cp:revision>2</cp:revision>
  <dcterms:created xsi:type="dcterms:W3CDTF">2020-01-15T03:04:00Z</dcterms:created>
  <dcterms:modified xsi:type="dcterms:W3CDTF">2020-01-15T03:04:00Z</dcterms:modified>
</cp:coreProperties>
</file>